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西藏农牧学院零星分散采购审批表</w:t>
      </w:r>
    </w:p>
    <w:p>
      <w:pPr>
        <w:spacing w:line="576" w:lineRule="exact"/>
        <w:ind w:left="1405" w:hanging="1405" w:hangingChars="500"/>
        <w:rPr>
          <w:rFonts w:hint="eastAsia" w:ascii="楷体_GB2312" w:hAnsi="仿宋" w:eastAsia="楷体_GB2312"/>
          <w:b/>
          <w:sz w:val="28"/>
          <w:szCs w:val="28"/>
        </w:rPr>
      </w:pPr>
      <w:r>
        <w:rPr>
          <w:rFonts w:hint="eastAsia" w:ascii="楷体_GB2312" w:hAnsi="仿宋" w:eastAsia="楷体_GB2312"/>
          <w:b/>
          <w:sz w:val="28"/>
          <w:szCs w:val="28"/>
        </w:rPr>
        <w:t>采购单位：</w:t>
      </w:r>
      <w:r>
        <w:rPr>
          <w:rFonts w:hint="eastAsia" w:ascii="楷体_GB2312" w:hAnsi="仿宋" w:eastAsia="楷体_GB2312"/>
          <w:b/>
          <w:sz w:val="28"/>
          <w:szCs w:val="28"/>
          <w:u w:val="single"/>
        </w:rPr>
        <w:t xml:space="preserve">                        </w:t>
      </w:r>
      <w:r>
        <w:rPr>
          <w:rFonts w:hint="eastAsia" w:ascii="楷体_GB2312" w:hAnsi="仿宋" w:eastAsia="楷体_GB2312"/>
          <w:b/>
          <w:sz w:val="28"/>
          <w:szCs w:val="28"/>
        </w:rPr>
        <w:t xml:space="preserve"> 采购编号：</w:t>
      </w:r>
      <w:r>
        <w:rPr>
          <w:rFonts w:hint="eastAsia" w:ascii="楷体_GB2312" w:hAnsi="仿宋" w:eastAsia="楷体_GB2312"/>
          <w:b/>
          <w:sz w:val="28"/>
          <w:szCs w:val="28"/>
          <w:u w:val="single"/>
        </w:rPr>
        <w:t xml:space="preserve">                        </w:t>
      </w:r>
    </w:p>
    <w:p>
      <w:pPr>
        <w:spacing w:line="576" w:lineRule="exact"/>
        <w:ind w:left="1405" w:hanging="1405" w:hangingChars="500"/>
        <w:rPr>
          <w:rFonts w:hint="eastAsia" w:ascii="楷体_GB2312" w:hAnsi="仿宋" w:eastAsia="楷体_GB2312"/>
          <w:b/>
          <w:sz w:val="28"/>
          <w:szCs w:val="28"/>
        </w:rPr>
      </w:pPr>
      <w:r>
        <w:rPr>
          <w:rFonts w:hint="eastAsia" w:ascii="楷体_GB2312" w:hAnsi="仿宋" w:eastAsia="楷体_GB2312"/>
          <w:b/>
          <w:sz w:val="28"/>
          <w:szCs w:val="28"/>
        </w:rPr>
        <w:t>时    间：</w:t>
      </w:r>
      <w:r>
        <w:rPr>
          <w:rFonts w:hint="eastAsia" w:ascii="楷体_GB2312" w:hAnsi="仿宋" w:eastAsia="楷体_GB2312"/>
          <w:b/>
          <w:sz w:val="28"/>
          <w:szCs w:val="28"/>
          <w:u w:val="single"/>
        </w:rPr>
        <w:t xml:space="preserve">        </w:t>
      </w:r>
      <w:r>
        <w:rPr>
          <w:rFonts w:hint="eastAsia" w:ascii="楷体_GB2312" w:hAnsi="仿宋" w:eastAsia="楷体_GB2312"/>
          <w:b/>
          <w:sz w:val="28"/>
          <w:szCs w:val="28"/>
        </w:rPr>
        <w:t>年</w:t>
      </w:r>
      <w:r>
        <w:rPr>
          <w:rFonts w:hint="eastAsia" w:ascii="楷体_GB2312" w:hAnsi="仿宋" w:eastAsia="楷体_GB2312"/>
          <w:b/>
          <w:sz w:val="28"/>
          <w:szCs w:val="28"/>
          <w:u w:val="single"/>
        </w:rPr>
        <w:t xml:space="preserve">    </w:t>
      </w:r>
      <w:r>
        <w:rPr>
          <w:rFonts w:hint="eastAsia" w:ascii="楷体_GB2312" w:hAnsi="仿宋" w:eastAsia="楷体_GB2312"/>
          <w:b/>
          <w:sz w:val="28"/>
          <w:szCs w:val="28"/>
        </w:rPr>
        <w:t>月</w:t>
      </w:r>
      <w:r>
        <w:rPr>
          <w:rFonts w:hint="eastAsia" w:ascii="楷体_GB2312" w:hAnsi="仿宋" w:eastAsia="楷体_GB2312"/>
          <w:b/>
          <w:sz w:val="28"/>
          <w:szCs w:val="28"/>
          <w:u w:val="single"/>
        </w:rPr>
        <w:t xml:space="preserve">    </w:t>
      </w:r>
      <w:r>
        <w:rPr>
          <w:rFonts w:hint="eastAsia" w:ascii="楷体_GB2312" w:hAnsi="仿宋" w:eastAsia="楷体_GB2312"/>
          <w:b/>
          <w:sz w:val="28"/>
          <w:szCs w:val="28"/>
        </w:rPr>
        <w:t>日</w:t>
      </w:r>
    </w:p>
    <w:tbl>
      <w:tblPr>
        <w:tblStyle w:val="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"/>
        <w:gridCol w:w="142"/>
        <w:gridCol w:w="1316"/>
        <w:gridCol w:w="1644"/>
        <w:gridCol w:w="215"/>
        <w:gridCol w:w="1219"/>
        <w:gridCol w:w="284"/>
        <w:gridCol w:w="127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采购项目名称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采购类别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采购地点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47" w:type="dxa"/>
            <w:gridSpan w:val="10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采购预算清单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9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物资名称</w:t>
            </w: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型号规格</w:t>
            </w:r>
          </w:p>
        </w:tc>
        <w:tc>
          <w:tcPr>
            <w:tcW w:w="1434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9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9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9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9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9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9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05" w:type="dxa"/>
            <w:gridSpan w:val="9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  <w:jc w:val="center"/>
        </w:trPr>
        <w:tc>
          <w:tcPr>
            <w:tcW w:w="9747" w:type="dxa"/>
            <w:gridSpan w:val="10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采购、论证理由及使用方向：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6580" w:firstLineChars="235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采购单位（章）：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6580" w:firstLineChars="235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经办人：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6580" w:firstLineChars="235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项目负责人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9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040" w:firstLineChars="18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040" w:firstLineChars="18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5040" w:firstLineChars="18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项目单位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负责人意见</w:t>
            </w:r>
          </w:p>
        </w:tc>
        <w:tc>
          <w:tcPr>
            <w:tcW w:w="8079" w:type="dxa"/>
            <w:gridSpan w:val="9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040" w:firstLineChars="18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040" w:firstLineChars="18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5040" w:firstLineChars="18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业务主管部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门审核意见</w:t>
            </w:r>
          </w:p>
        </w:tc>
        <w:tc>
          <w:tcPr>
            <w:tcW w:w="8079" w:type="dxa"/>
            <w:gridSpan w:val="9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040" w:firstLineChars="18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5040" w:firstLineChars="18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业务分管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校领导意见</w:t>
            </w:r>
          </w:p>
        </w:tc>
        <w:tc>
          <w:tcPr>
            <w:tcW w:w="8079" w:type="dxa"/>
            <w:gridSpan w:val="9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040" w:firstLineChars="18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5040" w:firstLineChars="18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采招办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备案意见</w:t>
            </w:r>
          </w:p>
        </w:tc>
        <w:tc>
          <w:tcPr>
            <w:tcW w:w="8079" w:type="dxa"/>
            <w:gridSpan w:val="9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ind w:firstLine="5040" w:firstLineChars="18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040" w:firstLineChars="18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5040" w:firstLineChars="18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经办人：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5040" w:firstLineChars="18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>
      <w:pPr>
        <w:autoSpaceDE w:val="0"/>
        <w:autoSpaceDN w:val="0"/>
        <w:adjustRightInd w:val="0"/>
        <w:spacing w:line="360" w:lineRule="exact"/>
        <w:jc w:val="left"/>
      </w:pPr>
      <w:r>
        <w:rPr>
          <w:rFonts w:hint="eastAsia" w:ascii="仿宋_GB2312" w:hAnsi="仿宋" w:eastAsia="仿宋_GB2312" w:cs="仿宋_GB2312"/>
          <w:color w:val="000000"/>
          <w:kern w:val="0"/>
          <w:szCs w:val="21"/>
        </w:rPr>
        <w:t>注：此表一式三份（采购单位、业务主管部门、计划财务处采招办各一份），</w:t>
      </w:r>
      <w:r>
        <w:rPr>
          <w:rFonts w:hint="eastAsia" w:ascii="仿宋_GB2312" w:hAnsi="仿宋" w:eastAsia="仿宋_GB2312" w:cs="仿宋_GB2312"/>
          <w:b/>
          <w:bCs/>
          <w:color w:val="000000"/>
          <w:kern w:val="0"/>
          <w:szCs w:val="21"/>
        </w:rPr>
        <w:t>采招办备案意见必须在执行前签署，否则不予支付货款。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TVjMjhkYzhjNTZhYTA5OGRhYzg3Njc4ZDk2NDYifQ=="/>
  </w:docVars>
  <w:rsids>
    <w:rsidRoot w:val="39C025D2"/>
    <w:rsid w:val="39C0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2023-12-25T09:51:00Z</dcterms:created>
  <dc:creator>何道琴</dc:creator>
  <cp:lastModifiedBy>何道琴</cp:lastModifiedBy>
  <dcterms:modified xsi:type="dcterms:W3CDTF">2023-12-25T09:51:57Z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7D6998E5E9E844D8A07FB11A9D42291F_11</vt:lpwstr>
  </property>
</Properties>
</file>