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03E4B" w14:textId="77777777" w:rsidR="006841CB" w:rsidRPr="00E65F6A" w:rsidRDefault="006841CB" w:rsidP="00027E75">
      <w:pPr>
        <w:spacing w:line="1000" w:lineRule="exact"/>
        <w:jc w:val="center"/>
        <w:rPr>
          <w:rFonts w:ascii="BZDBT" w:eastAsia="BZDBT" w:hAnsi="BZDBT" w:cs="BZDBT"/>
          <w:color w:val="FF0000"/>
          <w:w w:val="72"/>
          <w:sz w:val="36"/>
          <w:szCs w:val="36"/>
        </w:rPr>
      </w:pPr>
      <w:proofErr w:type="gramStart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爆爸︽贬爸︽捶拜</w:t>
      </w:r>
      <w:proofErr w:type="gramEnd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︽侧爸</w:t>
      </w:r>
      <w:proofErr w:type="gramStart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邦</w:t>
      </w:r>
      <w:proofErr w:type="gramEnd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︽</w:t>
      </w:r>
      <w:proofErr w:type="gramStart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得爸︽伴戳罢︽蝶搬︽</w:t>
      </w:r>
      <w:r>
        <w:rPr>
          <w:rFonts w:ascii="BZDBT" w:eastAsia="BZDBT" w:hAnsi="BZDBT" w:cs="BZDBT" w:hint="eastAsia"/>
          <w:color w:val="FF0000"/>
          <w:w w:val="72"/>
          <w:sz w:val="36"/>
          <w:szCs w:val="36"/>
        </w:rPr>
        <w:t>惭</w:t>
      </w:r>
      <w:proofErr w:type="gramEnd"/>
      <w:r>
        <w:rPr>
          <w:rFonts w:ascii="BZDBT" w:eastAsia="BZDBT" w:hAnsi="BZDBT" w:cs="BZDBT" w:hint="eastAsia"/>
          <w:color w:val="FF0000"/>
          <w:w w:val="72"/>
          <w:sz w:val="36"/>
          <w:szCs w:val="36"/>
        </w:rPr>
        <w:t>敌</w:t>
      </w:r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︽</w:t>
      </w:r>
      <w:proofErr w:type="gramStart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恫</w:t>
      </w:r>
      <w:proofErr w:type="gramEnd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︽底</w:t>
      </w:r>
      <w:proofErr w:type="gramStart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稗</w:t>
      </w:r>
      <w:proofErr w:type="gramEnd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︽冬</w:t>
      </w:r>
      <w:proofErr w:type="gramStart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稗</w:t>
      </w:r>
      <w:proofErr w:type="gramEnd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︽</w:t>
      </w:r>
      <w:proofErr w:type="gramStart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霸爸</w:t>
      </w:r>
      <w:proofErr w:type="gramEnd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︽编︽</w:t>
      </w:r>
      <w:proofErr w:type="gramStart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翟</w:t>
      </w:r>
      <w:proofErr w:type="gramEnd"/>
      <w:r w:rsidRPr="00E65F6A">
        <w:rPr>
          <w:rFonts w:ascii="BZDBT" w:eastAsia="BZDBT" w:hAnsi="BZDBT" w:cs="BZDBT" w:hint="eastAsia"/>
          <w:color w:val="FF0000"/>
          <w:w w:val="72"/>
          <w:sz w:val="36"/>
          <w:szCs w:val="36"/>
        </w:rPr>
        <w:t>罢︽柏﹀</w:t>
      </w:r>
    </w:p>
    <w:p w14:paraId="0852A4CE" w14:textId="77777777" w:rsidR="006841CB" w:rsidRPr="00E65F6A" w:rsidRDefault="006841CB" w:rsidP="0065588C">
      <w:pPr>
        <w:spacing w:line="1100" w:lineRule="exact"/>
        <w:jc w:val="center"/>
        <w:rPr>
          <w:rFonts w:ascii="方正大标宋简体" w:eastAsia="方正大标宋简体" w:hAnsi="方正大标宋简体" w:cs="方正大标宋简体"/>
          <w:color w:val="FF0000"/>
          <w:w w:val="72"/>
          <w:sz w:val="92"/>
          <w:szCs w:val="92"/>
        </w:rPr>
      </w:pPr>
      <w:r w:rsidRPr="00E65F6A">
        <w:rPr>
          <w:rFonts w:ascii="方正大标宋简体" w:eastAsia="方正大标宋简体" w:hAnsi="方正大标宋简体" w:cs="方正大标宋简体" w:hint="eastAsia"/>
          <w:color w:val="FF0000"/>
          <w:w w:val="72"/>
          <w:sz w:val="92"/>
          <w:szCs w:val="92"/>
        </w:rPr>
        <w:t>中共西藏农牧学院委员会文件</w:t>
      </w:r>
    </w:p>
    <w:p w14:paraId="65893957" w14:textId="77777777" w:rsidR="006841CB" w:rsidRDefault="006841CB" w:rsidP="00195D20">
      <w:pPr>
        <w:spacing w:line="240" w:lineRule="exact"/>
        <w:jc w:val="center"/>
        <w:rPr>
          <w:rFonts w:ascii="方正大标宋简体" w:eastAsia="方正大标宋简体" w:hAnsi="方正大标宋简体" w:cs="方正大标宋简体"/>
          <w:color w:val="FF0000"/>
          <w:w w:val="66"/>
          <w:sz w:val="32"/>
          <w:szCs w:val="32"/>
        </w:rPr>
      </w:pPr>
    </w:p>
    <w:p w14:paraId="5C69BBE2" w14:textId="77777777" w:rsidR="006841CB" w:rsidRDefault="006841CB" w:rsidP="002F0031">
      <w:pPr>
        <w:spacing w:line="40" w:lineRule="exact"/>
        <w:rPr>
          <w:rFonts w:ascii="方正大标宋简体" w:eastAsia="方正大标宋简体" w:hAnsi="方正大标宋简体" w:cs="方正大标宋简体"/>
          <w:color w:val="FF0000"/>
          <w:w w:val="66"/>
          <w:sz w:val="32"/>
          <w:szCs w:val="32"/>
          <w:u w:val="thick"/>
        </w:rPr>
      </w:pPr>
    </w:p>
    <w:p w14:paraId="5F59C1EA" w14:textId="77777777" w:rsidR="006841CB" w:rsidRDefault="006841CB" w:rsidP="00CD09F0">
      <w:pPr>
        <w:spacing w:line="40" w:lineRule="exact"/>
        <w:rPr>
          <w:rFonts w:ascii="方正大标宋简体" w:eastAsia="方正大标宋简体" w:hAnsi="方正大标宋简体" w:cs="方正大标宋简体"/>
          <w:color w:val="FF0000"/>
          <w:w w:val="66"/>
          <w:sz w:val="32"/>
          <w:szCs w:val="32"/>
          <w:u w:val="thick"/>
        </w:rPr>
      </w:pPr>
    </w:p>
    <w:p w14:paraId="11710EAB" w14:textId="77777777" w:rsidR="006841CB" w:rsidRDefault="006841CB" w:rsidP="00CD09F0">
      <w:pPr>
        <w:spacing w:line="40" w:lineRule="exact"/>
        <w:rPr>
          <w:rFonts w:ascii="方正大标宋简体" w:eastAsia="方正大标宋简体" w:hAnsi="方正大标宋简体" w:cs="方正大标宋简体"/>
          <w:color w:val="FF0000"/>
          <w:w w:val="66"/>
          <w:sz w:val="32"/>
          <w:szCs w:val="32"/>
          <w:u w:val="thick"/>
        </w:rPr>
      </w:pPr>
    </w:p>
    <w:p w14:paraId="394C75BC" w14:textId="77777777" w:rsidR="006841CB" w:rsidRDefault="00363D19" w:rsidP="00195D20">
      <w:pPr>
        <w:spacing w:beforeLines="70" w:before="218" w:afterLines="20" w:after="62" w:line="320" w:lineRule="exact"/>
        <w:jc w:val="center"/>
        <w:rPr>
          <w:rFonts w:ascii="仿宋_GB2312" w:eastAsia="仿宋_GB2312" w:hAnsi="方正大标宋简体" w:cs="方正大标宋简体"/>
          <w:noProof/>
          <w:sz w:val="32"/>
          <w:szCs w:val="32"/>
        </w:rPr>
      </w:pPr>
      <w:r>
        <w:rPr>
          <w:rFonts w:ascii="仿宋_GB2312" w:eastAsia="仿宋_GB2312" w:hAnsi="方正大标宋简体" w:cs="方正大标宋简体"/>
          <w:noProof/>
          <w:sz w:val="32"/>
          <w:szCs w:val="32"/>
        </w:rPr>
        <w:pict w14:anchorId="18EEB96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9.85pt;margin-top:18.45pt;width:45pt;height:39pt;z-index:251659264" filled="f" stroked="f">
            <v:textbox style="mso-next-textbox:#_x0000_s1026">
              <w:txbxContent>
                <w:p w14:paraId="0D990D18" w14:textId="77777777" w:rsidR="006841CB" w:rsidRPr="00CD09F0" w:rsidRDefault="006841CB" w:rsidP="00CD09F0">
                  <w:pPr>
                    <w:jc w:val="center"/>
                    <w:rPr>
                      <w:color w:val="FF0000"/>
                      <w:sz w:val="48"/>
                      <w:szCs w:val="48"/>
                    </w:rPr>
                  </w:pPr>
                  <w:r w:rsidRPr="00CD09F0">
                    <w:rPr>
                      <w:rFonts w:hint="eastAsia"/>
                      <w:color w:val="FF0000"/>
                      <w:sz w:val="48"/>
                      <w:szCs w:val="48"/>
                    </w:rPr>
                    <w:t>★</w:t>
                  </w:r>
                </w:p>
                <w:p w14:paraId="439810BC" w14:textId="77777777" w:rsidR="006841CB" w:rsidRDefault="006841CB" w:rsidP="003F5167"/>
              </w:txbxContent>
            </v:textbox>
          </v:shape>
        </w:pict>
      </w:r>
      <w:bookmarkStart w:id="0" w:name="文号"/>
      <w:r w:rsidR="006841CB">
        <w:rPr>
          <w:rFonts w:ascii="仿宋_GB2312" w:eastAsia="仿宋_GB2312" w:hAnsi="方正大标宋简体" w:cs="方正大标宋简体" w:hint="eastAsia"/>
          <w:noProof/>
          <w:sz w:val="32"/>
          <w:szCs w:val="32"/>
        </w:rPr>
        <w:t>藏农院党字〔</w:t>
      </w:r>
      <w:r w:rsidR="006841CB">
        <w:rPr>
          <w:rFonts w:ascii="仿宋_GB2312" w:eastAsia="仿宋_GB2312" w:hAnsi="方正大标宋简体" w:cs="方正大标宋简体"/>
          <w:noProof/>
          <w:sz w:val="32"/>
          <w:szCs w:val="32"/>
        </w:rPr>
        <w:t>2017〕57号</w:t>
      </w:r>
      <w:bookmarkEnd w:id="0"/>
    </w:p>
    <w:p w14:paraId="454D8F4E" w14:textId="77777777" w:rsidR="006841CB" w:rsidRDefault="00363D19" w:rsidP="00195D20">
      <w:pPr>
        <w:spacing w:afterLines="50" w:after="156" w:line="300" w:lineRule="exact"/>
        <w:jc w:val="center"/>
        <w:rPr>
          <w:rFonts w:ascii="仿宋_GB2312" w:eastAsia="仿宋_GB2312" w:hAnsi="方正大标宋简体" w:cs="方正大标宋简体"/>
          <w:noProof/>
          <w:sz w:val="32"/>
          <w:szCs w:val="32"/>
        </w:rPr>
      </w:pPr>
      <w:r>
        <w:rPr>
          <w:rFonts w:ascii="仿宋_GB2312" w:eastAsia="仿宋_GB2312" w:hAnsi="方正大标宋简体" w:cs="方正大标宋简体"/>
          <w:noProof/>
          <w:sz w:val="32"/>
          <w:szCs w:val="32"/>
        </w:rPr>
        <w:pict w14:anchorId="194BD5A0">
          <v:line id="_x0000_s1027" style="position:absolute;left:0;text-align:left;z-index:251660288" from="0,7.95pt" to="209.75pt,7.95pt" strokecolor="red" strokeweight="2.5pt"/>
        </w:pict>
      </w:r>
      <w:r>
        <w:rPr>
          <w:rFonts w:ascii="仿宋_GB2312" w:eastAsia="仿宋_GB2312" w:hAnsi="方正大标宋简体" w:cs="方正大标宋简体"/>
          <w:noProof/>
          <w:sz w:val="32"/>
          <w:szCs w:val="32"/>
        </w:rPr>
        <w:pict w14:anchorId="0D4F24DC">
          <v:line id="_x0000_s1028" style="position:absolute;left:0;text-align:left;z-index:251661312" from="234pt,7.95pt" to="443.75pt,7.95pt" strokecolor="red" strokeweight="2.5pt"/>
        </w:pict>
      </w:r>
    </w:p>
    <w:p w14:paraId="4B7F6D4A" w14:textId="77777777" w:rsidR="006841CB" w:rsidRDefault="006841CB" w:rsidP="007F3BD1">
      <w:pPr>
        <w:spacing w:afterLines="50" w:after="156" w:line="400" w:lineRule="exact"/>
        <w:jc w:val="center"/>
        <w:rPr>
          <w:rFonts w:ascii="仿宋_GB2312" w:eastAsia="仿宋_GB2312" w:hAnsi="方正大标宋简体" w:cs="方正大标宋简体"/>
          <w:w w:val="66"/>
          <w:sz w:val="32"/>
          <w:szCs w:val="32"/>
        </w:rPr>
      </w:pPr>
    </w:p>
    <w:p w14:paraId="7290946F" w14:textId="77777777" w:rsidR="006841CB" w:rsidRDefault="006841CB" w:rsidP="00665725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622F65">
        <w:rPr>
          <w:rFonts w:ascii="方正小标宋简体" w:eastAsia="方正小标宋简体" w:hint="eastAsia"/>
          <w:b/>
          <w:sz w:val="44"/>
          <w:szCs w:val="44"/>
        </w:rPr>
        <w:t>关于调整</w:t>
      </w:r>
      <w:r>
        <w:rPr>
          <w:rFonts w:ascii="方正小标宋简体" w:eastAsia="方正小标宋简体" w:hint="eastAsia"/>
          <w:b/>
          <w:sz w:val="44"/>
          <w:szCs w:val="44"/>
        </w:rPr>
        <w:t>充实</w:t>
      </w:r>
      <w:r w:rsidRPr="00622F65">
        <w:rPr>
          <w:rFonts w:ascii="方正小标宋简体" w:eastAsia="方正小标宋简体" w:hint="eastAsia"/>
          <w:b/>
          <w:sz w:val="44"/>
          <w:szCs w:val="44"/>
        </w:rPr>
        <w:t>中共西藏农牧学院</w:t>
      </w:r>
    </w:p>
    <w:p w14:paraId="2F9B5D63" w14:textId="77777777" w:rsidR="006841CB" w:rsidRPr="004F3A08" w:rsidRDefault="006841CB" w:rsidP="00665725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4F3A08">
        <w:rPr>
          <w:rFonts w:ascii="方正小标宋简体" w:eastAsia="方正小标宋简体" w:hint="eastAsia"/>
          <w:b/>
          <w:sz w:val="44"/>
          <w:szCs w:val="44"/>
        </w:rPr>
        <w:t>纪律检查委员会委员的通知</w:t>
      </w:r>
    </w:p>
    <w:p w14:paraId="765A6A91" w14:textId="77777777" w:rsidR="006841CB" w:rsidRDefault="006841CB" w:rsidP="00665725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05B72115" w14:textId="77777777" w:rsidR="006841CB" w:rsidRPr="004F3A08" w:rsidRDefault="006841CB" w:rsidP="00665725">
      <w:pPr>
        <w:spacing w:line="576" w:lineRule="exact"/>
        <w:rPr>
          <w:rFonts w:ascii="仿宋_GB2312" w:eastAsia="仿宋_GB2312"/>
          <w:sz w:val="32"/>
          <w:szCs w:val="32"/>
        </w:rPr>
      </w:pPr>
      <w:r w:rsidRPr="004F3A08">
        <w:rPr>
          <w:rFonts w:ascii="仿宋_GB2312" w:eastAsia="仿宋_GB2312" w:hint="eastAsia"/>
          <w:sz w:val="32"/>
          <w:szCs w:val="32"/>
        </w:rPr>
        <w:t>各二级单位党委（党总支、直属党支部）：</w:t>
      </w:r>
    </w:p>
    <w:p w14:paraId="5D7CE563" w14:textId="77777777" w:rsidR="006841CB" w:rsidRPr="00CD7D34" w:rsidRDefault="006841CB" w:rsidP="0066572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D7D34">
        <w:rPr>
          <w:rFonts w:ascii="仿宋_GB2312" w:eastAsia="仿宋_GB2312" w:hint="eastAsia"/>
          <w:sz w:val="32"/>
          <w:szCs w:val="32"/>
        </w:rPr>
        <w:t>为切实履行好学院纪委监督执纪问责职责，进一步加大纪检监察工作力度，不断开创我院党风廉政建设和反腐败工作新局面，根据工作需要和人员变动情况，经2017年4月26 日学院党委会研究，决定对中共西藏农牧学院纪律检查委员会委员进行调整充实。调整后的学院纪律检查委员会委员具体如下：</w:t>
      </w:r>
    </w:p>
    <w:p w14:paraId="1B79011A" w14:textId="77777777" w:rsidR="006841CB" w:rsidRDefault="006841CB" w:rsidP="0066572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D7D34">
        <w:rPr>
          <w:rFonts w:ascii="仿宋_GB2312" w:eastAsia="仿宋_GB2312" w:hint="eastAsia"/>
          <w:sz w:val="32"/>
          <w:szCs w:val="32"/>
        </w:rPr>
        <w:t>张格杰、达娃次仁（组织部）、巴桑次仁、米玛顿珠、次仁吉、赵德军。</w:t>
      </w:r>
    </w:p>
    <w:p w14:paraId="0DF36B7F" w14:textId="1D1B0942" w:rsidR="006841CB" w:rsidRDefault="006841CB" w:rsidP="00665725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13EE751" w14:textId="77777777" w:rsidR="00E64B9D" w:rsidRPr="00CD7D34" w:rsidRDefault="00E64B9D" w:rsidP="00665725">
      <w:pPr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4E6F9704" w14:textId="77777777" w:rsidR="006841CB" w:rsidRPr="001229EA" w:rsidRDefault="006841CB" w:rsidP="00665725">
      <w:pPr>
        <w:spacing w:line="576" w:lineRule="exact"/>
        <w:ind w:firstLineChars="1450" w:firstLine="4640"/>
        <w:rPr>
          <w:rFonts w:ascii="仿宋_GB2312" w:eastAsia="仿宋_GB2312"/>
          <w:sz w:val="32"/>
          <w:szCs w:val="32"/>
        </w:rPr>
      </w:pPr>
      <w:r w:rsidRPr="001229EA">
        <w:rPr>
          <w:rFonts w:ascii="仿宋_GB2312" w:eastAsia="仿宋_GB2312" w:hint="eastAsia"/>
          <w:sz w:val="32"/>
          <w:szCs w:val="32"/>
        </w:rPr>
        <w:t>中共西藏农牧学院委员会</w:t>
      </w:r>
    </w:p>
    <w:p w14:paraId="2A0150EB" w14:textId="77777777" w:rsidR="006841CB" w:rsidRPr="00B141A3" w:rsidRDefault="006841CB" w:rsidP="00665725">
      <w:pPr>
        <w:spacing w:line="576" w:lineRule="exact"/>
        <w:ind w:firstLineChars="1650" w:firstLine="5280"/>
        <w:rPr>
          <w:rFonts w:ascii="仿宋_GB2312" w:eastAsia="仿宋_GB2312"/>
          <w:sz w:val="32"/>
          <w:szCs w:val="32"/>
        </w:rPr>
      </w:pPr>
      <w:r w:rsidRPr="001229EA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7</w:t>
      </w:r>
      <w:r w:rsidRPr="001229EA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5</w:t>
      </w:r>
      <w:r w:rsidRPr="001229E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5</w:t>
      </w:r>
      <w:r w:rsidRPr="001229EA">
        <w:rPr>
          <w:rFonts w:ascii="仿宋_GB2312" w:eastAsia="仿宋_GB2312" w:hint="eastAsia"/>
          <w:sz w:val="32"/>
          <w:szCs w:val="32"/>
        </w:rPr>
        <w:t>日</w:t>
      </w:r>
    </w:p>
    <w:p w14:paraId="0F8A0065" w14:textId="77777777" w:rsidR="006841CB" w:rsidRDefault="006841CB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3C3DDEEF" w14:textId="77777777" w:rsidR="006841CB" w:rsidRDefault="006841CB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2C9E522A" w14:textId="77777777" w:rsidR="006841CB" w:rsidRDefault="006841CB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50C2D8D8" w14:textId="77777777" w:rsidR="006841CB" w:rsidRDefault="006841CB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5E05AA2A" w14:textId="77777777" w:rsidR="006841CB" w:rsidRDefault="006841CB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1A5DE2FA" w14:textId="77777777" w:rsidR="006841CB" w:rsidRDefault="006841CB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1ED962DF" w14:textId="77777777" w:rsidR="006841CB" w:rsidRDefault="006841CB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14B2B485" w14:textId="77777777" w:rsidR="006841CB" w:rsidRDefault="006841CB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26C40BF0" w14:textId="77777777" w:rsidR="006841CB" w:rsidRDefault="006841CB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4A0AC3D0" w14:textId="77777777" w:rsidR="006841CB" w:rsidRDefault="006841CB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1A06E34C" w14:textId="77777777" w:rsidR="006841CB" w:rsidRDefault="006841CB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154AA132" w14:textId="77777777" w:rsidR="006841CB" w:rsidRDefault="006841CB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6B16B2AF" w14:textId="77777777" w:rsidR="006841CB" w:rsidRDefault="006841CB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60D1D444" w14:textId="77777777" w:rsidR="006841CB" w:rsidRDefault="006841CB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6CC915BC" w14:textId="77777777" w:rsidR="006841CB" w:rsidRDefault="006841CB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7953AFC0" w14:textId="77777777" w:rsidR="006841CB" w:rsidRDefault="006841CB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4D139241" w14:textId="77777777" w:rsidR="006841CB" w:rsidRDefault="006841CB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02DEA102" w14:textId="6A2A7130" w:rsidR="006841CB" w:rsidRDefault="006841CB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794522FD" w14:textId="6C5C3AF8" w:rsidR="00E64B9D" w:rsidRDefault="00E64B9D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294F2E10" w14:textId="5DA6D9ED" w:rsidR="00E64B9D" w:rsidRDefault="00E64B9D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65034930" w14:textId="4A1BAC73" w:rsidR="00E64B9D" w:rsidRDefault="00E64B9D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22B394D7" w14:textId="5E61C682" w:rsidR="00E64B9D" w:rsidRDefault="00E64B9D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6809513A" w14:textId="487DFC68" w:rsidR="00E64B9D" w:rsidRDefault="00E64B9D" w:rsidP="00665725">
      <w:pPr>
        <w:spacing w:line="576" w:lineRule="exact"/>
        <w:rPr>
          <w:rFonts w:ascii="仿宋_GB2312" w:eastAsia="仿宋_GB2312"/>
          <w:sz w:val="32"/>
          <w:szCs w:val="32"/>
        </w:rPr>
      </w:pPr>
    </w:p>
    <w:p w14:paraId="31D37197" w14:textId="77777777" w:rsidR="006841CB" w:rsidRDefault="006841CB" w:rsidP="00665725">
      <w:pPr>
        <w:spacing w:line="20" w:lineRule="exact"/>
        <w:rPr>
          <w:rFonts w:ascii="仿宋_GB2312" w:eastAsia="仿宋_GB2312" w:hAnsi="文星仿宋"/>
          <w:sz w:val="32"/>
          <w:szCs w:val="32"/>
        </w:rPr>
      </w:pPr>
    </w:p>
    <w:p w14:paraId="17B9799D" w14:textId="77777777" w:rsidR="006841CB" w:rsidRDefault="006841CB" w:rsidP="00665725">
      <w:pPr>
        <w:spacing w:line="20" w:lineRule="exact"/>
        <w:rPr>
          <w:rFonts w:ascii="仿宋_GB2312" w:eastAsia="仿宋_GB2312" w:hAnsi="文星仿宋"/>
          <w:sz w:val="32"/>
          <w:szCs w:val="32"/>
        </w:rPr>
      </w:pPr>
    </w:p>
    <w:p w14:paraId="417B38A7" w14:textId="77777777" w:rsidR="006841CB" w:rsidRPr="0019155D" w:rsidRDefault="00363D19" w:rsidP="0019155D">
      <w:pPr>
        <w:spacing w:line="56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pict w14:anchorId="3045B535">
          <v:line id="直线 34" o:spid="_x0000_s1030" style="position:absolute;left:0;text-align:left;z-index:251663360" from="0,4pt" to="442.2pt,4pt" strokeweight="1pt"/>
        </w:pict>
      </w:r>
      <w:r w:rsidR="006841CB" w:rsidRPr="0019155D">
        <w:rPr>
          <w:rFonts w:ascii="仿宋_GB2312" w:eastAsia="仿宋_GB2312" w:hint="eastAsia"/>
          <w:sz w:val="28"/>
          <w:szCs w:val="28"/>
        </w:rPr>
        <w:t>抄送：中共西藏自治区纪律检查委员会。</w:t>
      </w:r>
    </w:p>
    <w:p w14:paraId="2F39367C" w14:textId="4CC74A31" w:rsidR="006841CB" w:rsidRPr="0019155D" w:rsidRDefault="00363D19" w:rsidP="0019155D">
      <w:pPr>
        <w:spacing w:line="56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pict w14:anchorId="7D458F50">
          <v:line id="直线 35" o:spid="_x0000_s1031" style="position:absolute;left:0;text-align:left;z-index:251664384" from="0,2.85pt" to="442.2pt,2.85pt"/>
        </w:pict>
      </w:r>
      <w:r>
        <w:rPr>
          <w:rFonts w:ascii="仿宋_GB2312" w:eastAsia="仿宋_GB2312"/>
          <w:sz w:val="28"/>
          <w:szCs w:val="28"/>
        </w:rPr>
        <w:pict w14:anchorId="7097E0D4">
          <v:line id="直线 33" o:spid="_x0000_s1029" style="position:absolute;left:0;text-align:left;z-index:251662336" from="0,31.8pt" to="442.2pt,31.8pt" strokeweight="1pt"/>
        </w:pict>
      </w:r>
      <w:r w:rsidR="006841CB" w:rsidRPr="0019155D">
        <w:rPr>
          <w:rFonts w:ascii="仿宋_GB2312" w:eastAsia="仿宋_GB2312" w:hint="eastAsia"/>
          <w:sz w:val="28"/>
          <w:szCs w:val="28"/>
        </w:rPr>
        <w:t xml:space="preserve">中共西藏农牧学院委员会办公室    </w:t>
      </w:r>
      <w:r w:rsidR="006841CB">
        <w:rPr>
          <w:rFonts w:ascii="仿宋_GB2312" w:eastAsia="仿宋_GB2312" w:hint="eastAsia"/>
          <w:sz w:val="28"/>
          <w:szCs w:val="28"/>
        </w:rPr>
        <w:t xml:space="preserve">      </w:t>
      </w:r>
      <w:r w:rsidR="006841CB" w:rsidRPr="0019155D">
        <w:rPr>
          <w:rFonts w:ascii="仿宋_GB2312" w:eastAsia="仿宋_GB2312" w:hint="eastAsia"/>
          <w:sz w:val="28"/>
          <w:szCs w:val="28"/>
        </w:rPr>
        <w:t xml:space="preserve"> 2017年5月5日印发</w:t>
      </w:r>
    </w:p>
    <w:p w14:paraId="26ADA959" w14:textId="77777777" w:rsidR="00D509F8" w:rsidRDefault="00D509F8"/>
    <w:sectPr w:rsidR="00D509F8" w:rsidSect="00851EF5">
      <w:footerReference w:type="even" r:id="rId7"/>
      <w:foot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1E9BC" w14:textId="77777777" w:rsidR="00363D19" w:rsidRDefault="00363D19">
      <w:r>
        <w:separator/>
      </w:r>
    </w:p>
  </w:endnote>
  <w:endnote w:type="continuationSeparator" w:id="0">
    <w:p w14:paraId="535C8C80" w14:textId="77777777" w:rsidR="00363D19" w:rsidRDefault="0036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ZDBT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仿宋">
    <w:altName w:val="仿宋_GB2312"/>
    <w:charset w:val="86"/>
    <w:family w:val="auto"/>
    <w:pitch w:val="default"/>
    <w:sig w:usb0="00000000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C0864" w14:textId="77777777" w:rsidR="002106FA" w:rsidRPr="00D328D5" w:rsidRDefault="006841CB" w:rsidP="00D328D5">
    <w:pPr>
      <w:pStyle w:val="a3"/>
      <w:ind w:firstLineChars="100" w:firstLine="280"/>
      <w:rPr>
        <w:sz w:val="28"/>
        <w:szCs w:val="28"/>
      </w:rPr>
    </w:pPr>
    <w:r w:rsidRPr="00D328D5">
      <w:rPr>
        <w:sz w:val="28"/>
        <w:szCs w:val="28"/>
      </w:rPr>
      <w:t xml:space="preserve">— </w:t>
    </w:r>
    <w:r w:rsidRPr="00D328D5">
      <w:rPr>
        <w:sz w:val="28"/>
        <w:szCs w:val="28"/>
      </w:rPr>
      <w:fldChar w:fldCharType="begin"/>
    </w:r>
    <w:r w:rsidRPr="00D328D5">
      <w:rPr>
        <w:sz w:val="28"/>
        <w:szCs w:val="28"/>
      </w:rPr>
      <w:instrText xml:space="preserve"> PAGE   \* MERGEFORMAT </w:instrText>
    </w:r>
    <w:r w:rsidRPr="00D328D5">
      <w:rPr>
        <w:sz w:val="28"/>
        <w:szCs w:val="28"/>
      </w:rPr>
      <w:fldChar w:fldCharType="separate"/>
    </w:r>
    <w:r w:rsidRPr="005737F3">
      <w:rPr>
        <w:noProof/>
        <w:sz w:val="28"/>
        <w:szCs w:val="28"/>
        <w:lang w:val="zh-CN"/>
      </w:rPr>
      <w:t>2</w:t>
    </w:r>
    <w:r w:rsidRPr="00D328D5">
      <w:rPr>
        <w:sz w:val="28"/>
        <w:szCs w:val="28"/>
      </w:rPr>
      <w:fldChar w:fldCharType="end"/>
    </w:r>
    <w:r w:rsidRPr="00D328D5"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A70AA" w14:textId="5DE3C51B" w:rsidR="002106FA" w:rsidRPr="00D328D5" w:rsidRDefault="006841CB" w:rsidP="00A967EE">
    <w:pPr>
      <w:pStyle w:val="a3"/>
      <w:wordWrap w:val="0"/>
      <w:ind w:right="280"/>
      <w:jc w:val="right"/>
      <w:rPr>
        <w:sz w:val="28"/>
        <w:szCs w:val="28"/>
      </w:rPr>
    </w:pPr>
    <w:r w:rsidRPr="00D328D5">
      <w:rPr>
        <w:sz w:val="28"/>
        <w:szCs w:val="28"/>
      </w:rPr>
      <w:t xml:space="preserve">— </w:t>
    </w:r>
    <w:r w:rsidRPr="00D328D5">
      <w:rPr>
        <w:sz w:val="28"/>
        <w:szCs w:val="28"/>
      </w:rPr>
      <w:fldChar w:fldCharType="begin"/>
    </w:r>
    <w:r w:rsidRPr="00D328D5">
      <w:rPr>
        <w:sz w:val="28"/>
        <w:szCs w:val="28"/>
      </w:rPr>
      <w:instrText xml:space="preserve"> PAGE   \* MERGEFORMAT </w:instrText>
    </w:r>
    <w:r w:rsidRPr="00D328D5">
      <w:rPr>
        <w:sz w:val="28"/>
        <w:szCs w:val="28"/>
      </w:rPr>
      <w:fldChar w:fldCharType="separate"/>
    </w:r>
    <w:r w:rsidRPr="006841CB">
      <w:rPr>
        <w:noProof/>
        <w:sz w:val="28"/>
        <w:szCs w:val="28"/>
        <w:lang w:val="zh-CN"/>
      </w:rPr>
      <w:t>2</w:t>
    </w:r>
    <w:r w:rsidRPr="00D328D5">
      <w:rPr>
        <w:sz w:val="28"/>
        <w:szCs w:val="28"/>
      </w:rPr>
      <w:fldChar w:fldCharType="end"/>
    </w:r>
    <w:r w:rsidRPr="00D328D5">
      <w:rPr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100EC" w14:textId="77777777" w:rsidR="00363D19" w:rsidRDefault="00363D19">
      <w:r>
        <w:separator/>
      </w:r>
    </w:p>
  </w:footnote>
  <w:footnote w:type="continuationSeparator" w:id="0">
    <w:p w14:paraId="5CBC7E08" w14:textId="77777777" w:rsidR="00363D19" w:rsidRDefault="00363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8D"/>
    <w:rsid w:val="002C5BD5"/>
    <w:rsid w:val="00363D19"/>
    <w:rsid w:val="00457D8D"/>
    <w:rsid w:val="004D433D"/>
    <w:rsid w:val="006841CB"/>
    <w:rsid w:val="00851EF5"/>
    <w:rsid w:val="00D509F8"/>
    <w:rsid w:val="00E6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3C3E3"/>
  <w15:chartTrackingRefBased/>
  <w15:docId w15:val="{26D3E40B-27FD-40EB-AFF8-E448174B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6841C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character" w:customStyle="1" w:styleId="a4">
    <w:name w:val="页脚 字符"/>
    <w:basedOn w:val="a0"/>
    <w:uiPriority w:val="99"/>
    <w:semiHidden/>
    <w:rsid w:val="006841CB"/>
    <w:rPr>
      <w:sz w:val="18"/>
      <w:szCs w:val="18"/>
    </w:rPr>
  </w:style>
  <w:style w:type="character" w:customStyle="1" w:styleId="1">
    <w:name w:val="页脚 字符1"/>
    <w:basedOn w:val="a0"/>
    <w:link w:val="a3"/>
    <w:uiPriority w:val="99"/>
    <w:rsid w:val="006841CB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851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51E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61155-7C51-41D7-BDF6-D372F2C2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2017-11-10T09:44:00Z</dcterms:created>
  <dcterms:modified xsi:type="dcterms:W3CDTF">2021-07-14T08:17:00Z</dcterms:modified>
</cp:coreProperties>
</file>